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Программа Педагогического совета - конференции</w:t>
      </w:r>
    </w:p>
    <w:p w:rsidR="00FC19B9" w:rsidRDefault="00FC19B9" w:rsidP="00FC19B9">
      <w:pPr>
        <w:jc w:val="center"/>
        <w:rPr>
          <w:sz w:val="28"/>
        </w:rPr>
      </w:pPr>
    </w:p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«Инновации в образовательном процессе как средство повышения качества подготовки специалистов»</w:t>
      </w:r>
    </w:p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24.11.2021г.</w:t>
      </w:r>
    </w:p>
    <w:p w:rsidR="00FC19B9" w:rsidRDefault="00FC19B9" w:rsidP="00FC19B9">
      <w:pPr>
        <w:jc w:val="both"/>
        <w:rPr>
          <w:sz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деятельности Регионального учебно-методического объединения по УГС 31.00.00. Клиническая медицина и 34.00.00. Сестринское дело</w:t>
      </w:r>
    </w:p>
    <w:p w:rsidR="00FC19B9" w:rsidRDefault="00FC19B9" w:rsidP="00FC19B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Шубин В.В., директор</w:t>
      </w:r>
    </w:p>
    <w:p w:rsidR="00FC19B9" w:rsidRDefault="00FC19B9" w:rsidP="00FC19B9">
      <w:pPr>
        <w:pStyle w:val="a3"/>
        <w:jc w:val="both"/>
        <w:rPr>
          <w:bCs/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Специальности подготовки медицинских сестер – 95 лет. Интеграция электронных образовательных ресурсов в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 колледжа.</w:t>
      </w:r>
    </w:p>
    <w:p w:rsidR="00FC19B9" w:rsidRDefault="00FC19B9" w:rsidP="00FC19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Патрушева В.А., заведующий отделением.</w:t>
      </w:r>
    </w:p>
    <w:p w:rsidR="00FC19B9" w:rsidRDefault="00FC19B9" w:rsidP="00FC19B9">
      <w:pPr>
        <w:pStyle w:val="a3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Оценка роли ЭОР в реализации содержания учебных дисциплин и профессиональных модулей.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Прокопьева Е.В., председатель ЦМК, преподаватель.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Комлева С.И., методист, преподаватель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пособия в системе дидактических средств обучения.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Гилева И.А., председатель ЦМК, преподаватель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методических приемов при подготовке средних медицинских работников.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Марышев</w:t>
      </w:r>
      <w:proofErr w:type="spellEnd"/>
      <w:r>
        <w:rPr>
          <w:sz w:val="28"/>
          <w:szCs w:val="28"/>
        </w:rPr>
        <w:t xml:space="preserve"> О.А., заведующий филиала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Уржуме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Черных И.А., заведующий учебной частью филиала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Котельниче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подготовки «Фармация» - 85 лет. Имитационно-ролевое моделирование в процессе аудиторной и внеаудиторной учебной деятельности студентов специальности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Сумкина</w:t>
      </w:r>
      <w:proofErr w:type="spellEnd"/>
      <w:r>
        <w:rPr>
          <w:sz w:val="28"/>
          <w:szCs w:val="28"/>
        </w:rPr>
        <w:t xml:space="preserve"> Л.К., заведующий отделением.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в интересах начинающих преподавателей.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Валова</w:t>
      </w:r>
      <w:proofErr w:type="spellEnd"/>
      <w:r>
        <w:rPr>
          <w:sz w:val="28"/>
          <w:szCs w:val="28"/>
        </w:rPr>
        <w:t xml:space="preserve"> И.А., заместитель директора по УМР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«Стоматология профилактическая» - 10 лет. Формирование и учет личностных результатов как составляющая программы подготовки гигиениста стоматологического.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Гущина Н.О., заведующий отделением.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Профилактическое консультирование как способ подготовки к видам профессиональной деятельности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Артеменко И.М., преподаватель</w:t>
      </w:r>
    </w:p>
    <w:sectPr w:rsidR="00FC19B9" w:rsidSect="00FC19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1D5"/>
    <w:multiLevelType w:val="hybridMultilevel"/>
    <w:tmpl w:val="69BE0F4E"/>
    <w:lvl w:ilvl="0" w:tplc="3DC2C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96D30"/>
    <w:multiLevelType w:val="hybridMultilevel"/>
    <w:tmpl w:val="4A42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9B9"/>
    <w:rsid w:val="000420F9"/>
    <w:rsid w:val="00064CCD"/>
    <w:rsid w:val="00536FA1"/>
    <w:rsid w:val="005A5FD4"/>
    <w:rsid w:val="00844A3B"/>
    <w:rsid w:val="00FC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9"/>
    <w:pPr>
      <w:suppressAutoHyphens/>
      <w:spacing w:after="0" w:line="240" w:lineRule="auto"/>
    </w:pPr>
    <w:rPr>
      <w:rFonts w:ascii="Times New Roman" w:eastAsia="Times New Roman" w:hAnsi="Times New Roman" w:cs="Times New Roman"/>
      <w:w w:val="9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9B9"/>
    <w:pPr>
      <w:ind w:left="720"/>
      <w:contextualSpacing/>
    </w:pPr>
  </w:style>
  <w:style w:type="table" w:styleId="a4">
    <w:name w:val="Table Grid"/>
    <w:basedOn w:val="a1"/>
    <w:uiPriority w:val="59"/>
    <w:rsid w:val="00FC1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5</cp:revision>
  <dcterms:created xsi:type="dcterms:W3CDTF">2021-11-24T08:01:00Z</dcterms:created>
  <dcterms:modified xsi:type="dcterms:W3CDTF">2021-11-26T08:40:00Z</dcterms:modified>
</cp:coreProperties>
</file>